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70" w:rsidRDefault="007535B4" w:rsidP="007535B4">
      <w:pPr>
        <w:jc w:val="right"/>
      </w:pPr>
      <w:bookmarkStart w:id="0" w:name="_GoBack"/>
      <w:bookmarkEnd w:id="0"/>
      <w:r>
        <w:rPr>
          <w:rFonts w:hint="eastAsia"/>
        </w:rPr>
        <w:t>令</w:t>
      </w:r>
      <w:r>
        <w:t>和</w:t>
      </w:r>
      <w:r w:rsidR="00AF2A8F">
        <w:rPr>
          <w:rFonts w:hint="eastAsia"/>
        </w:rPr>
        <w:t>6</w:t>
      </w:r>
      <w:r>
        <w:t>年</w:t>
      </w:r>
      <w:r w:rsidR="00CB0770">
        <w:rPr>
          <w:rFonts w:hint="eastAsia"/>
        </w:rPr>
        <w:t>2</w:t>
      </w:r>
      <w:r w:rsidR="005079BE">
        <w:t>月</w:t>
      </w:r>
      <w:r w:rsidR="0098524F">
        <w:rPr>
          <w:rFonts w:hint="eastAsia"/>
        </w:rPr>
        <w:t>16</w:t>
      </w:r>
      <w:r>
        <w:t>日</w:t>
      </w:r>
    </w:p>
    <w:p w:rsidR="007535B4" w:rsidRDefault="007535B4">
      <w:r>
        <w:rPr>
          <w:rFonts w:hint="eastAsia"/>
        </w:rPr>
        <w:t>津島海部</w:t>
      </w:r>
      <w:r>
        <w:t>薬剤師会</w:t>
      </w:r>
      <w:r>
        <w:rPr>
          <w:rFonts w:hint="eastAsia"/>
        </w:rPr>
        <w:t xml:space="preserve">　</w:t>
      </w:r>
      <w:r>
        <w:t>御中</w:t>
      </w:r>
    </w:p>
    <w:p w:rsidR="007535B4" w:rsidRDefault="007535B4">
      <w:r>
        <w:rPr>
          <w:rFonts w:hint="eastAsia"/>
        </w:rPr>
        <w:t>桑名地区</w:t>
      </w:r>
      <w:r>
        <w:t>薬剤師会　御中</w:t>
      </w:r>
    </w:p>
    <w:p w:rsidR="00D46BBC" w:rsidRDefault="007535B4" w:rsidP="00D46BBC">
      <w:pPr>
        <w:jc w:val="right"/>
      </w:pPr>
      <w:r>
        <w:t>JA愛知厚生連</w:t>
      </w:r>
      <w:r>
        <w:rPr>
          <w:rFonts w:hint="eastAsia"/>
        </w:rPr>
        <w:t>海南病院</w:t>
      </w:r>
      <w:r>
        <w:t xml:space="preserve">　</w:t>
      </w:r>
      <w:r w:rsidR="00AF2A8F">
        <w:rPr>
          <w:rFonts w:hint="eastAsia"/>
        </w:rPr>
        <w:t>整形外</w:t>
      </w:r>
      <w:r w:rsidR="00D46BBC">
        <w:rPr>
          <w:rFonts w:hint="eastAsia"/>
        </w:rPr>
        <w:t>科</w:t>
      </w:r>
    </w:p>
    <w:p w:rsidR="007535B4" w:rsidRDefault="007535B4" w:rsidP="00536605">
      <w:pPr>
        <w:jc w:val="right"/>
      </w:pPr>
      <w:r>
        <w:t>薬剤部</w:t>
      </w:r>
    </w:p>
    <w:p w:rsidR="007535B4" w:rsidRDefault="007535B4"/>
    <w:p w:rsidR="007535B4" w:rsidRPr="007535B4" w:rsidRDefault="00AF2A8F" w:rsidP="007535B4">
      <w:pPr>
        <w:jc w:val="center"/>
        <w:rPr>
          <w:sz w:val="28"/>
        </w:rPr>
      </w:pPr>
      <w:r>
        <w:rPr>
          <w:rFonts w:hint="eastAsia"/>
          <w:sz w:val="28"/>
        </w:rPr>
        <w:t>自己注射</w:t>
      </w:r>
      <w:r w:rsidR="007535B4" w:rsidRPr="007535B4">
        <w:rPr>
          <w:rFonts w:hint="eastAsia"/>
          <w:sz w:val="28"/>
        </w:rPr>
        <w:t>指導</w:t>
      </w:r>
      <w:r w:rsidR="007535B4" w:rsidRPr="007535B4">
        <w:rPr>
          <w:sz w:val="28"/>
        </w:rPr>
        <w:t>依頼書・報告</w:t>
      </w:r>
      <w:r w:rsidR="007535B4" w:rsidRPr="007535B4">
        <w:rPr>
          <w:rFonts w:hint="eastAsia"/>
          <w:sz w:val="28"/>
        </w:rPr>
        <w:t>書</w:t>
      </w:r>
      <w:r>
        <w:rPr>
          <w:sz w:val="28"/>
        </w:rPr>
        <w:t>の</w:t>
      </w:r>
      <w:r>
        <w:rPr>
          <w:rFonts w:hint="eastAsia"/>
          <w:sz w:val="28"/>
        </w:rPr>
        <w:t>運用</w:t>
      </w:r>
      <w:r>
        <w:rPr>
          <w:sz w:val="28"/>
        </w:rPr>
        <w:t>開始</w:t>
      </w:r>
      <w:r w:rsidR="007535B4" w:rsidRPr="007535B4">
        <w:rPr>
          <w:sz w:val="28"/>
        </w:rPr>
        <w:t>について</w:t>
      </w:r>
    </w:p>
    <w:p w:rsidR="007535B4" w:rsidRDefault="007535B4"/>
    <w:p w:rsidR="007535B4" w:rsidRDefault="00663532" w:rsidP="007535B4">
      <w:pPr>
        <w:pStyle w:val="a3"/>
      </w:pPr>
      <w:r>
        <w:rPr>
          <w:rFonts w:hint="eastAsia"/>
        </w:rPr>
        <w:t>拝啓　時下ますますご清栄</w:t>
      </w:r>
      <w:r w:rsidR="007535B4">
        <w:rPr>
          <w:rFonts w:hint="eastAsia"/>
        </w:rPr>
        <w:t>のこととお慶び申し上げます。</w:t>
      </w:r>
    </w:p>
    <w:p w:rsidR="00D74E4B" w:rsidRDefault="00D74E4B" w:rsidP="007535B4">
      <w:r>
        <w:rPr>
          <w:rFonts w:hint="eastAsia"/>
        </w:rPr>
        <w:t>平素は格別のご高配を賜り、誠にありがとうございます</w:t>
      </w:r>
      <w:r>
        <w:t>。</w:t>
      </w:r>
    </w:p>
    <w:p w:rsidR="00AF2A8F" w:rsidRDefault="0098524F" w:rsidP="007535B4">
      <w:r>
        <w:rPr>
          <w:rFonts w:hint="eastAsia"/>
        </w:rPr>
        <w:t>先日の</w:t>
      </w:r>
      <w:r>
        <w:t>第4回保険薬局</w:t>
      </w:r>
      <w:r>
        <w:rPr>
          <w:rFonts w:hint="eastAsia"/>
        </w:rPr>
        <w:t>との</w:t>
      </w:r>
      <w:r>
        <w:t>連携勉強会</w:t>
      </w:r>
      <w:r>
        <w:rPr>
          <w:rFonts w:hint="eastAsia"/>
        </w:rPr>
        <w:t>にて</w:t>
      </w:r>
      <w:r>
        <w:t>ご案内しました</w:t>
      </w:r>
      <w:r>
        <w:rPr>
          <w:rFonts w:hint="eastAsia"/>
        </w:rPr>
        <w:t>通り</w:t>
      </w:r>
      <w:r>
        <w:t>、</w:t>
      </w:r>
    </w:p>
    <w:p w:rsidR="0098524F" w:rsidRDefault="0098524F" w:rsidP="007535B4">
      <w:r>
        <w:rPr>
          <w:rFonts w:hint="eastAsia"/>
        </w:rPr>
        <w:t>当院</w:t>
      </w:r>
      <w:r>
        <w:t>で骨粗鬆症治療薬の自己注射製剤が開始となった患者について、</w:t>
      </w:r>
    </w:p>
    <w:p w:rsidR="0098524F" w:rsidRPr="0098524F" w:rsidRDefault="0098524F" w:rsidP="007535B4">
      <w:r>
        <w:rPr>
          <w:rFonts w:hint="eastAsia"/>
        </w:rPr>
        <w:t>自己注射</w:t>
      </w:r>
      <w:r>
        <w:t>指導依頼書・報告書の運用を</w:t>
      </w:r>
      <w:r>
        <w:rPr>
          <w:rFonts w:hint="eastAsia"/>
        </w:rPr>
        <w:t>開始</w:t>
      </w:r>
      <w:r>
        <w:t>いたします。</w:t>
      </w:r>
    </w:p>
    <w:p w:rsidR="00CB0770" w:rsidRDefault="00CB0770" w:rsidP="007535B4">
      <w:r>
        <w:rPr>
          <w:rFonts w:hint="eastAsia"/>
        </w:rPr>
        <w:t>また</w:t>
      </w:r>
      <w:r>
        <w:t>、ホームページ</w:t>
      </w:r>
      <w:r>
        <w:rPr>
          <w:rFonts w:hint="eastAsia"/>
        </w:rPr>
        <w:t>に</w:t>
      </w:r>
      <w:r w:rsidR="00AF2A8F">
        <w:rPr>
          <w:rFonts w:hint="eastAsia"/>
        </w:rPr>
        <w:t>も自己注射</w:t>
      </w:r>
      <w:r w:rsidR="00AF2A8F">
        <w:t>指導依頼書・報告書</w:t>
      </w:r>
      <w:r w:rsidR="0098524F">
        <w:t>の原本も</w:t>
      </w:r>
      <w:r w:rsidR="0098524F">
        <w:rPr>
          <w:rFonts w:hint="eastAsia"/>
        </w:rPr>
        <w:t>掲載</w:t>
      </w:r>
      <w:r>
        <w:t>しておりますので、</w:t>
      </w:r>
    </w:p>
    <w:p w:rsidR="00CB0770" w:rsidRDefault="00CB0770" w:rsidP="007535B4">
      <w:r>
        <w:rPr>
          <w:rFonts w:hint="eastAsia"/>
        </w:rPr>
        <w:t>医師からの依頼が</w:t>
      </w:r>
      <w:r>
        <w:t>ない場合の</w:t>
      </w:r>
      <w:r w:rsidR="009B4BC3">
        <w:rPr>
          <w:rFonts w:hint="eastAsia"/>
        </w:rPr>
        <w:t>報告に</w:t>
      </w:r>
      <w:r>
        <w:rPr>
          <w:rFonts w:hint="eastAsia"/>
        </w:rPr>
        <w:t>ご活用いただけますと</w:t>
      </w:r>
      <w:r>
        <w:t>幸いです。</w:t>
      </w:r>
    </w:p>
    <w:p w:rsidR="007535B4" w:rsidRPr="007535B4" w:rsidRDefault="007C1A11" w:rsidP="007535B4">
      <w:r>
        <w:t>ご協力を賜りますようお願い申し上げます。</w:t>
      </w:r>
    </w:p>
    <w:p w:rsidR="007535B4" w:rsidRDefault="007535B4" w:rsidP="007535B4">
      <w:pPr>
        <w:pStyle w:val="a5"/>
      </w:pPr>
      <w:r>
        <w:rPr>
          <w:rFonts w:hint="eastAsia"/>
        </w:rPr>
        <w:t>敬具</w:t>
      </w:r>
    </w:p>
    <w:p w:rsidR="007535B4" w:rsidRDefault="007535B4" w:rsidP="007535B4"/>
    <w:p w:rsidR="00D46BBC" w:rsidRDefault="00C82FF7" w:rsidP="007535B4">
      <w:r>
        <w:rPr>
          <w:rFonts w:hint="eastAsia"/>
        </w:rPr>
        <w:t>【運用開始</w:t>
      </w:r>
      <w:r>
        <w:t>日</w:t>
      </w:r>
      <w:r>
        <w:rPr>
          <w:rFonts w:hint="eastAsia"/>
        </w:rPr>
        <w:t>】</w:t>
      </w:r>
    </w:p>
    <w:p w:rsidR="00C82FF7" w:rsidRDefault="00C82FF7" w:rsidP="00CB0770">
      <w:pPr>
        <w:ind w:firstLine="840"/>
      </w:pPr>
      <w:r>
        <w:rPr>
          <w:rFonts w:hint="eastAsia"/>
        </w:rPr>
        <w:t>令和</w:t>
      </w:r>
      <w:r w:rsidR="00AF2A8F">
        <w:rPr>
          <w:rFonts w:hint="eastAsia"/>
        </w:rPr>
        <w:t>6</w:t>
      </w:r>
      <w:r>
        <w:t>年</w:t>
      </w:r>
      <w:r w:rsidR="00AF2A8F">
        <w:rPr>
          <w:rFonts w:hint="eastAsia"/>
        </w:rPr>
        <w:t>2</w:t>
      </w:r>
      <w:r>
        <w:t>月</w:t>
      </w:r>
      <w:r w:rsidR="0098524F">
        <w:rPr>
          <w:rFonts w:hint="eastAsia"/>
        </w:rPr>
        <w:t>16</w:t>
      </w:r>
      <w:r>
        <w:t>日</w:t>
      </w:r>
      <w:r w:rsidR="00B515CC">
        <w:rPr>
          <w:rFonts w:hint="eastAsia"/>
        </w:rPr>
        <w:t>以降</w:t>
      </w:r>
      <w:r w:rsidR="00B515CC">
        <w:t>順次</w:t>
      </w:r>
    </w:p>
    <w:p w:rsidR="00CB0770" w:rsidRDefault="00CB0770" w:rsidP="00CB0770">
      <w:pPr>
        <w:ind w:firstLine="840"/>
      </w:pPr>
    </w:p>
    <w:p w:rsidR="009E7A62" w:rsidRDefault="00AF2A8F" w:rsidP="00D46BBC">
      <w:pPr>
        <w:widowControl/>
        <w:jc w:val="left"/>
      </w:pPr>
      <w:r>
        <w:rPr>
          <w:rFonts w:hint="eastAsia"/>
        </w:rPr>
        <w:t>【運用</w:t>
      </w:r>
      <w:r>
        <w:t>開始薬剤</w:t>
      </w:r>
      <w:r w:rsidR="00D46BBC">
        <w:rPr>
          <w:rFonts w:hint="eastAsia"/>
        </w:rPr>
        <w:t>】</w:t>
      </w:r>
    </w:p>
    <w:p w:rsidR="00CB0770" w:rsidRDefault="0098524F" w:rsidP="0098524F">
      <w:pPr>
        <w:pStyle w:val="a7"/>
        <w:widowControl/>
        <w:numPr>
          <w:ilvl w:val="0"/>
          <w:numId w:val="3"/>
        </w:numPr>
        <w:jc w:val="left"/>
      </w:pPr>
      <w:r w:rsidRPr="0098524F">
        <w:rPr>
          <w:rFonts w:hint="eastAsia"/>
        </w:rPr>
        <w:t>テリボン®皮下注</w:t>
      </w:r>
      <w:r w:rsidRPr="0098524F">
        <w:t>28.2μgオートインジェクター</w:t>
      </w:r>
    </w:p>
    <w:p w:rsidR="0098524F" w:rsidRDefault="0098524F" w:rsidP="0098524F">
      <w:pPr>
        <w:pStyle w:val="a7"/>
        <w:widowControl/>
        <w:numPr>
          <w:ilvl w:val="0"/>
          <w:numId w:val="3"/>
        </w:numPr>
        <w:jc w:val="left"/>
      </w:pPr>
      <w:r w:rsidRPr="0098524F">
        <w:rPr>
          <w:rFonts w:hint="eastAsia"/>
        </w:rPr>
        <w:t>テリパラチド</w:t>
      </w:r>
      <w:r w:rsidRPr="0098524F">
        <w:t>BS皮下注キット600μg「モチダ」</w:t>
      </w:r>
    </w:p>
    <w:p w:rsidR="00CB0770" w:rsidRDefault="0098524F" w:rsidP="0098524F">
      <w:pPr>
        <w:pStyle w:val="a7"/>
        <w:widowControl/>
        <w:ind w:left="1254" w:firstLine="210"/>
        <w:jc w:val="left"/>
      </w:pPr>
      <w:r w:rsidRPr="0098524F">
        <w:t>/フォルテオ®皮下注キット600μg</w:t>
      </w:r>
    </w:p>
    <w:p w:rsidR="0098524F" w:rsidRDefault="0098524F" w:rsidP="0098524F">
      <w:pPr>
        <w:pStyle w:val="a7"/>
        <w:widowControl/>
        <w:numPr>
          <w:ilvl w:val="0"/>
          <w:numId w:val="3"/>
        </w:numPr>
        <w:jc w:val="left"/>
      </w:pPr>
      <w:r w:rsidRPr="0098524F">
        <w:rPr>
          <w:rFonts w:hint="eastAsia"/>
        </w:rPr>
        <w:t>オスタバロ皮下注カートリッジ</w:t>
      </w:r>
      <w:r>
        <w:rPr>
          <w:rFonts w:hint="eastAsia"/>
        </w:rPr>
        <w:t>1.5mg</w:t>
      </w:r>
    </w:p>
    <w:p w:rsidR="00112A85" w:rsidRDefault="00112A85" w:rsidP="00112A85">
      <w:pPr>
        <w:widowControl/>
        <w:jc w:val="right"/>
      </w:pPr>
    </w:p>
    <w:p w:rsidR="00CB0770" w:rsidRDefault="00CB0770" w:rsidP="00112A85">
      <w:pPr>
        <w:widowControl/>
        <w:jc w:val="right"/>
      </w:pPr>
    </w:p>
    <w:p w:rsidR="00D46BBC" w:rsidRDefault="00112A85" w:rsidP="00112A85">
      <w:pPr>
        <w:widowControl/>
        <w:jc w:val="right"/>
      </w:pPr>
      <w:r>
        <w:rPr>
          <w:rFonts w:hint="eastAsia"/>
        </w:rPr>
        <w:t>以上</w:t>
      </w:r>
      <w:r w:rsidR="00D46BBC">
        <w:br w:type="page"/>
      </w:r>
    </w:p>
    <w:p w:rsidR="00D74E4B" w:rsidRPr="00D74E4B" w:rsidRDefault="0098524F" w:rsidP="00D74E4B">
      <w:pPr>
        <w:ind w:right="210"/>
        <w:jc w:val="center"/>
        <w:rPr>
          <w:sz w:val="24"/>
        </w:rPr>
      </w:pPr>
      <w:r>
        <w:rPr>
          <w:rFonts w:hint="eastAsia"/>
          <w:sz w:val="24"/>
        </w:rPr>
        <w:lastRenderedPageBreak/>
        <w:t>自己注射</w:t>
      </w:r>
      <w:r w:rsidR="00D74E4B" w:rsidRPr="00D74E4B">
        <w:rPr>
          <w:rFonts w:hint="eastAsia"/>
          <w:sz w:val="24"/>
        </w:rPr>
        <w:t>指導</w:t>
      </w:r>
      <w:r w:rsidR="00D74E4B" w:rsidRPr="00D74E4B">
        <w:rPr>
          <w:sz w:val="24"/>
        </w:rPr>
        <w:t>依頼書・報告書</w:t>
      </w:r>
      <w:r w:rsidR="00D74E4B" w:rsidRPr="00D74E4B">
        <w:rPr>
          <w:rFonts w:hint="eastAsia"/>
          <w:sz w:val="24"/>
        </w:rPr>
        <w:t>の</w:t>
      </w:r>
      <w:r w:rsidR="00D74E4B" w:rsidRPr="00D74E4B">
        <w:rPr>
          <w:sz w:val="24"/>
        </w:rPr>
        <w:t>運用と</w:t>
      </w:r>
      <w:r w:rsidR="00D74E4B" w:rsidRPr="00D74E4B">
        <w:rPr>
          <w:rFonts w:hint="eastAsia"/>
          <w:sz w:val="24"/>
        </w:rPr>
        <w:t>活用方法について</w:t>
      </w:r>
    </w:p>
    <w:p w:rsidR="00D74E4B" w:rsidRDefault="00D74E4B" w:rsidP="00D74E4B">
      <w:pPr>
        <w:ind w:right="210"/>
        <w:jc w:val="left"/>
      </w:pPr>
    </w:p>
    <w:p w:rsidR="00D74E4B" w:rsidRDefault="00D74E4B" w:rsidP="00D74E4B">
      <w:pPr>
        <w:ind w:right="210"/>
        <w:jc w:val="left"/>
      </w:pPr>
      <w:r>
        <w:rPr>
          <w:rFonts w:hint="eastAsia"/>
        </w:rPr>
        <w:t>【運用】</w:t>
      </w:r>
    </w:p>
    <w:p w:rsidR="00D74E4B" w:rsidRDefault="00D74E4B" w:rsidP="00D74E4B">
      <w:pPr>
        <w:ind w:right="210"/>
        <w:jc w:val="left"/>
      </w:pPr>
      <w:r>
        <w:rPr>
          <w:rFonts w:hint="eastAsia"/>
        </w:rPr>
        <w:t>患者が処方箋と共に「</w:t>
      </w:r>
      <w:r w:rsidRPr="00D74E4B">
        <w:rPr>
          <w:rFonts w:hint="eastAsia"/>
        </w:rPr>
        <w:t>海南病院</w:t>
      </w:r>
      <w:r w:rsidR="0098524F">
        <w:rPr>
          <w:rFonts w:hint="eastAsia"/>
        </w:rPr>
        <w:t xml:space="preserve">　</w:t>
      </w:r>
      <w:r w:rsidR="0098524F">
        <w:t>自己注射</w:t>
      </w:r>
      <w:r>
        <w:rPr>
          <w:rFonts w:hint="eastAsia"/>
        </w:rPr>
        <w:t>指導</w:t>
      </w:r>
      <w:r>
        <w:t>依頼書・</w:t>
      </w:r>
      <w:r>
        <w:rPr>
          <w:rFonts w:hint="eastAsia"/>
        </w:rPr>
        <w:t>報告書」を</w:t>
      </w:r>
      <w:r>
        <w:t>持参されましたら、依頼内容に基づいた指導をお願いいたします。</w:t>
      </w:r>
    </w:p>
    <w:p w:rsidR="00CB531A" w:rsidRDefault="00CB531A" w:rsidP="00D74E4B">
      <w:pPr>
        <w:ind w:right="210"/>
        <w:jc w:val="left"/>
      </w:pPr>
      <w:r>
        <w:rPr>
          <w:rFonts w:hint="eastAsia"/>
        </w:rPr>
        <w:t>骨粗鬆症</w:t>
      </w:r>
      <w:r w:rsidR="00BD73F0">
        <w:t>治療薬の自己注射製剤が当院で開始となった場合</w:t>
      </w:r>
      <w:r>
        <w:t>、初回指導は当院の薬剤師がデモ機を用いて行っています。本</w:t>
      </w:r>
      <w:r>
        <w:rPr>
          <w:rFonts w:hint="eastAsia"/>
        </w:rPr>
        <w:t>指導書</w:t>
      </w:r>
      <w:r>
        <w:t>は継続指導（</w:t>
      </w:r>
      <w:r>
        <w:rPr>
          <w:rFonts w:hint="eastAsia"/>
        </w:rPr>
        <w:t>2回目</w:t>
      </w:r>
      <w:r>
        <w:t>以降の来局時）</w:t>
      </w:r>
      <w:r>
        <w:rPr>
          <w:rFonts w:hint="eastAsia"/>
        </w:rPr>
        <w:t>報告</w:t>
      </w:r>
      <w:r>
        <w:t>目的に保険薬局へ持参されますが、初回指導を</w:t>
      </w:r>
      <w:r>
        <w:rPr>
          <w:rFonts w:hint="eastAsia"/>
        </w:rPr>
        <w:t>再度</w:t>
      </w:r>
      <w:r>
        <w:t>行っていただいても問題ありません。</w:t>
      </w:r>
    </w:p>
    <w:p w:rsidR="00CB531A" w:rsidRPr="00CB531A" w:rsidRDefault="00CB531A" w:rsidP="00D74E4B">
      <w:pPr>
        <w:ind w:right="210"/>
        <w:jc w:val="left"/>
      </w:pPr>
      <w:r>
        <w:rPr>
          <w:rFonts w:hint="eastAsia"/>
        </w:rPr>
        <w:t>2回目</w:t>
      </w:r>
      <w:r w:rsidR="00DD511E">
        <w:t>以降の指導のために</w:t>
      </w:r>
      <w:r>
        <w:t>本指導書を</w:t>
      </w:r>
      <w:r w:rsidR="00DD511E">
        <w:rPr>
          <w:rFonts w:hint="eastAsia"/>
        </w:rPr>
        <w:t>保険</w:t>
      </w:r>
      <w:r>
        <w:t>薬局にて保管いただき、次回来局時にご使用ください。</w:t>
      </w:r>
    </w:p>
    <w:p w:rsidR="00D74E4B" w:rsidRDefault="00D74E4B" w:rsidP="00D74E4B">
      <w:pPr>
        <w:ind w:right="210"/>
        <w:jc w:val="left"/>
      </w:pPr>
      <w:r>
        <w:rPr>
          <w:rFonts w:hint="eastAsia"/>
        </w:rPr>
        <w:t>指導後は、</w:t>
      </w:r>
      <w:r>
        <w:t>報告欄に必要事項を記入し</w:t>
      </w:r>
      <w:r>
        <w:rPr>
          <w:rFonts w:hint="eastAsia"/>
        </w:rPr>
        <w:t>て</w:t>
      </w:r>
      <w:r>
        <w:t>いただき、当院へFAX</w:t>
      </w:r>
      <w:r>
        <w:rPr>
          <w:rFonts w:hint="eastAsia"/>
        </w:rPr>
        <w:t>で</w:t>
      </w:r>
      <w:r>
        <w:t>返信を</w:t>
      </w:r>
      <w:r>
        <w:rPr>
          <w:rFonts w:hint="eastAsia"/>
        </w:rPr>
        <w:t>してください</w:t>
      </w:r>
      <w:r>
        <w:t>。</w:t>
      </w:r>
    </w:p>
    <w:p w:rsidR="00C82FF7" w:rsidRDefault="00C82FF7" w:rsidP="00D74E4B">
      <w:pPr>
        <w:ind w:right="210"/>
        <w:jc w:val="left"/>
      </w:pPr>
    </w:p>
    <w:p w:rsidR="0098524F" w:rsidRDefault="00D83EAE" w:rsidP="0098524F">
      <w:pPr>
        <w:ind w:right="210"/>
        <w:jc w:val="left"/>
      </w:pPr>
      <w:r>
        <w:rPr>
          <w:rFonts w:hint="eastAsia"/>
        </w:rPr>
        <w:t>〈書式〉</w:t>
      </w:r>
    </w:p>
    <w:p w:rsidR="00D83EAE" w:rsidRPr="0098524F" w:rsidRDefault="0098524F" w:rsidP="00D74E4B">
      <w:pPr>
        <w:ind w:right="210"/>
        <w:jc w:val="left"/>
      </w:pPr>
      <w:r>
        <w:rPr>
          <w:rFonts w:hint="eastAsia"/>
        </w:rPr>
        <w:t>指導した</w:t>
      </w:r>
      <w:r w:rsidR="00BD73F0">
        <w:t>項目</w:t>
      </w:r>
      <w:r>
        <w:t>を</w:t>
      </w:r>
      <w:r w:rsidR="00BD73F0">
        <w:rPr>
          <w:rFonts w:hint="eastAsia"/>
        </w:rPr>
        <w:t>記入</w:t>
      </w:r>
      <w:r>
        <w:t>してください。</w:t>
      </w:r>
    </w:p>
    <w:p w:rsidR="00175E86" w:rsidRDefault="00175E86" w:rsidP="00D74E4B">
      <w:pPr>
        <w:ind w:right="210"/>
        <w:jc w:val="left"/>
      </w:pPr>
      <w:r>
        <w:rPr>
          <w:rFonts w:hint="eastAsia"/>
        </w:rPr>
        <w:t>手技獲得の</w:t>
      </w:r>
      <w:r>
        <w:t>状況を時系列でわか</w:t>
      </w:r>
      <w:r>
        <w:rPr>
          <w:rFonts w:hint="eastAsia"/>
        </w:rPr>
        <w:t>る</w:t>
      </w:r>
      <w:r>
        <w:t>ようにしています。</w:t>
      </w:r>
    </w:p>
    <w:p w:rsidR="00175E86" w:rsidRDefault="000F293A" w:rsidP="00D74E4B">
      <w:pPr>
        <w:ind w:right="210"/>
        <w:jc w:val="left"/>
      </w:pPr>
      <w:r>
        <w:rPr>
          <w:rFonts w:hint="eastAsia"/>
          <w:noProof/>
        </w:rPr>
        <w:drawing>
          <wp:anchor distT="0" distB="0" distL="114300" distR="114300" simplePos="0" relativeHeight="251668479" behindDoc="1" locked="0" layoutInCell="1" allowOverlap="1" wp14:anchorId="7189C79C" wp14:editId="4DBB910D">
            <wp:simplePos x="0" y="0"/>
            <wp:positionH relativeFrom="margin">
              <wp:posOffset>-43815</wp:posOffset>
            </wp:positionH>
            <wp:positionV relativeFrom="paragraph">
              <wp:posOffset>315331</wp:posOffset>
            </wp:positionV>
            <wp:extent cx="5471160" cy="370014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CBA03.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71160" cy="3700145"/>
                    </a:xfrm>
                    <a:prstGeom prst="rect">
                      <a:avLst/>
                    </a:prstGeom>
                  </pic:spPr>
                </pic:pic>
              </a:graphicData>
            </a:graphic>
            <wp14:sizeRelH relativeFrom="margin">
              <wp14:pctWidth>0</wp14:pctWidth>
            </wp14:sizeRelH>
            <wp14:sizeRelV relativeFrom="margin">
              <wp14:pctHeight>0</wp14:pctHeight>
            </wp14:sizeRelV>
          </wp:anchor>
        </w:drawing>
      </w:r>
      <w:r w:rsidR="00175E86">
        <w:rPr>
          <w:rFonts w:hint="eastAsia"/>
        </w:rPr>
        <w:t>医師</w:t>
      </w:r>
      <w:r w:rsidR="00175E86">
        <w:t>・薬剤師・</w:t>
      </w:r>
      <w:r w:rsidR="00175E86">
        <w:rPr>
          <w:rFonts w:hint="eastAsia"/>
        </w:rPr>
        <w:t>患者が進捗状況を</w:t>
      </w:r>
      <w:r w:rsidR="00175E86">
        <w:t>共有する</w:t>
      </w:r>
      <w:r w:rsidR="00175E86">
        <w:rPr>
          <w:rFonts w:hint="eastAsia"/>
        </w:rPr>
        <w:t>ことで、</w:t>
      </w:r>
      <w:r w:rsidR="00175E86">
        <w:t>効率的な指導が出来</w:t>
      </w:r>
      <w:r w:rsidR="00175E86">
        <w:rPr>
          <w:rFonts w:hint="eastAsia"/>
        </w:rPr>
        <w:t>ると</w:t>
      </w:r>
      <w:r w:rsidR="00175E86">
        <w:t>考えます。</w:t>
      </w:r>
    </w:p>
    <w:p w:rsidR="00C82FF7" w:rsidRDefault="00DD511E" w:rsidP="00D74E4B">
      <w:pPr>
        <w:ind w:right="210"/>
        <w:jc w:val="left"/>
      </w:pPr>
      <w:r>
        <w:rPr>
          <w:rFonts w:hint="eastAsia"/>
          <w:noProof/>
        </w:rPr>
        <mc:AlternateContent>
          <mc:Choice Requires="wps">
            <w:drawing>
              <wp:anchor distT="0" distB="0" distL="114300" distR="114300" simplePos="0" relativeHeight="251684864" behindDoc="0" locked="0" layoutInCell="1" allowOverlap="1" wp14:anchorId="2FB8706C" wp14:editId="51BDAAC3">
                <wp:simplePos x="0" y="0"/>
                <wp:positionH relativeFrom="column">
                  <wp:posOffset>3009544</wp:posOffset>
                </wp:positionH>
                <wp:positionV relativeFrom="paragraph">
                  <wp:posOffset>484044</wp:posOffset>
                </wp:positionV>
                <wp:extent cx="2220686" cy="1382563"/>
                <wp:effectExtent l="0" t="0" r="27305" b="27305"/>
                <wp:wrapNone/>
                <wp:docPr id="8" name="直線コネクタ 8"/>
                <wp:cNvGraphicFramePr/>
                <a:graphic xmlns:a="http://schemas.openxmlformats.org/drawingml/2006/main">
                  <a:graphicData uri="http://schemas.microsoft.com/office/word/2010/wordprocessingShape">
                    <wps:wsp>
                      <wps:cNvCnPr/>
                      <wps:spPr>
                        <a:xfrm flipH="1">
                          <a:off x="0" y="0"/>
                          <a:ext cx="2220686" cy="1382563"/>
                        </a:xfrm>
                        <a:prstGeom prst="line">
                          <a:avLst/>
                        </a:prstGeom>
                        <a:ln w="19050">
                          <a:solidFill>
                            <a:schemeClr val="accent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2DD24" id="直線コネクタ 8"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38.1pt" to="411.8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" strokecolor="#5b9bd5 [3204]" strokeweight="1.5pt">
                <v:stroke joinstyle="miter"/>
              </v:line>
            </w:pict>
          </mc:Fallback>
        </mc:AlternateContent>
      </w:r>
      <w:r w:rsidR="00BD73F0">
        <w:rPr>
          <w:rFonts w:hint="eastAsia"/>
          <w:noProof/>
        </w:rPr>
        <mc:AlternateContent>
          <mc:Choice Requires="wps">
            <w:drawing>
              <wp:anchor distT="0" distB="0" distL="114300" distR="114300" simplePos="0" relativeHeight="251671552" behindDoc="0" locked="0" layoutInCell="1" allowOverlap="1" wp14:anchorId="744CD846" wp14:editId="4311E2AD">
                <wp:simplePos x="0" y="0"/>
                <wp:positionH relativeFrom="column">
                  <wp:posOffset>3843557</wp:posOffset>
                </wp:positionH>
                <wp:positionV relativeFrom="paragraph">
                  <wp:posOffset>38274</wp:posOffset>
                </wp:positionV>
                <wp:extent cx="2357120" cy="445770"/>
                <wp:effectExtent l="0" t="0" r="24130" b="659130"/>
                <wp:wrapNone/>
                <wp:docPr id="15" name="線吹き出し 2 (枠付き) 15"/>
                <wp:cNvGraphicFramePr/>
                <a:graphic xmlns:a="http://schemas.openxmlformats.org/drawingml/2006/main">
                  <a:graphicData uri="http://schemas.microsoft.com/office/word/2010/wordprocessingShape">
                    <wps:wsp>
                      <wps:cNvSpPr/>
                      <wps:spPr>
                        <a:xfrm>
                          <a:off x="0" y="0"/>
                          <a:ext cx="2357120" cy="445770"/>
                        </a:xfrm>
                        <a:prstGeom prst="borderCallout2">
                          <a:avLst>
                            <a:gd name="adj1" fmla="val 97044"/>
                            <a:gd name="adj2" fmla="val 67238"/>
                            <a:gd name="adj3" fmla="val 195848"/>
                            <a:gd name="adj4" fmla="val 67368"/>
                            <a:gd name="adj5" fmla="val 245771"/>
                            <a:gd name="adj6" fmla="val 51390"/>
                          </a:avLst>
                        </a:prstGeom>
                        <a:solidFill>
                          <a:schemeClr val="accent1">
                            <a:alpha val="50000"/>
                          </a:schemeClr>
                        </a:solidFill>
                        <a:ln w="19050">
                          <a:solidFill>
                            <a:schemeClr val="accent1"/>
                          </a:solidFill>
                        </a:ln>
                      </wps:spPr>
                      <wps:style>
                        <a:lnRef idx="0">
                          <a:scrgbClr r="0" g="0" b="0"/>
                        </a:lnRef>
                        <a:fillRef idx="0">
                          <a:scrgbClr r="0" g="0" b="0"/>
                        </a:fillRef>
                        <a:effectRef idx="0">
                          <a:scrgbClr r="0" g="0" b="0"/>
                        </a:effectRef>
                        <a:fontRef idx="minor">
                          <a:schemeClr val="lt1"/>
                        </a:fontRef>
                      </wps:style>
                      <wps:txbx>
                        <w:txbxContent>
                          <w:p w:rsidR="00D83EAE" w:rsidRPr="00D83EAE" w:rsidRDefault="00BD73F0"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当院</w:t>
                            </w:r>
                            <w:r w:rsidR="0098524F">
                              <w:rPr>
                                <w:rFonts w:hint="eastAsia"/>
                                <w:color w:val="000000" w:themeColor="text1"/>
                                <w14:textOutline w14:w="0" w14:cap="flat" w14:cmpd="sng" w14:algn="ctr">
                                  <w14:noFill/>
                                  <w14:prstDash w14:val="solid"/>
                                  <w14:round/>
                                </w14:textOutline>
                              </w:rPr>
                              <w:t>薬剤師</w:t>
                            </w:r>
                            <w:r w:rsidR="00D83EAE">
                              <w:rPr>
                                <w:rFonts w:hint="eastAsia"/>
                                <w:color w:val="000000" w:themeColor="text1"/>
                                <w14:textOutline w14:w="0" w14:cap="flat" w14:cmpd="sng" w14:algn="ctr">
                                  <w14:noFill/>
                                  <w14:prstDash w14:val="solid"/>
                                  <w14:round/>
                                </w14:textOutline>
                              </w:rPr>
                              <w:t>が</w:t>
                            </w:r>
                            <w:r w:rsidR="00D83EAE">
                              <w:rPr>
                                <w:color w:val="000000" w:themeColor="text1"/>
                                <w14:textOutline w14:w="0" w14:cap="flat" w14:cmpd="sng" w14:algn="ctr">
                                  <w14:noFill/>
                                  <w14:prstDash w14:val="solid"/>
                                  <w14:round/>
                                </w14:textOutline>
                              </w:rPr>
                              <w:t>発行時に記入します。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5D28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5" o:spid="_x0000_s1026" type="#_x0000_t48" style="position:absolute;margin-left:302.65pt;margin-top:3pt;width:185.6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" adj="11100,53087,14551,42303,14523,20962" fillcolor="#5b9bd5 [3204]" strokecolor="#5b9bd5 [3204]" strokeweight="1.5pt">
                <v:fill opacity="32896f"/>
                <v:textbox>
                  <w:txbxContent>
                    <w:p w:rsidR="00D83EAE" w:rsidRPr="00D83EAE" w:rsidRDefault="00BD73F0"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当院</w:t>
                      </w:r>
                      <w:r w:rsidR="0098524F">
                        <w:rPr>
                          <w:rFonts w:hint="eastAsia"/>
                          <w:color w:val="000000" w:themeColor="text1"/>
                          <w14:textOutline w14:w="0" w14:cap="flat" w14:cmpd="sng" w14:algn="ctr">
                            <w14:noFill/>
                            <w14:prstDash w14:val="solid"/>
                            <w14:round/>
                          </w14:textOutline>
                        </w:rPr>
                        <w:t>薬剤師</w:t>
                      </w:r>
                      <w:r w:rsidR="00D83EAE">
                        <w:rPr>
                          <w:rFonts w:hint="eastAsia"/>
                          <w:color w:val="000000" w:themeColor="text1"/>
                          <w14:textOutline w14:w="0" w14:cap="flat" w14:cmpd="sng" w14:algn="ctr">
                            <w14:noFill/>
                            <w14:prstDash w14:val="solid"/>
                            <w14:round/>
                          </w14:textOutline>
                        </w:rPr>
                        <w:t>が</w:t>
                      </w:r>
                      <w:r w:rsidR="00D83EAE">
                        <w:rPr>
                          <w:color w:val="000000" w:themeColor="text1"/>
                          <w14:textOutline w14:w="0" w14:cap="flat" w14:cmpd="sng" w14:algn="ctr">
                            <w14:noFill/>
                            <w14:prstDash w14:val="solid"/>
                            <w14:round/>
                          </w14:textOutline>
                        </w:rPr>
                        <w:t>発行時に記入します。</w:t>
                      </w:r>
                    </w:p>
                  </w:txbxContent>
                </v:textbox>
                <o:callout v:ext="edit" minusy="t"/>
              </v:shape>
            </w:pict>
          </mc:Fallback>
        </mc:AlternateContent>
      </w:r>
      <w:r w:rsidR="00BD73F0">
        <w:rPr>
          <w:rFonts w:hint="eastAsia"/>
          <w:noProof/>
        </w:rPr>
        <mc:AlternateContent>
          <mc:Choice Requires="wps">
            <w:drawing>
              <wp:anchor distT="0" distB="0" distL="114300" distR="114300" simplePos="0" relativeHeight="251673600" behindDoc="0" locked="0" layoutInCell="1" allowOverlap="1" wp14:anchorId="2031DA65" wp14:editId="33941C79">
                <wp:simplePos x="0" y="0"/>
                <wp:positionH relativeFrom="column">
                  <wp:posOffset>3133090</wp:posOffset>
                </wp:positionH>
                <wp:positionV relativeFrom="paragraph">
                  <wp:posOffset>1862567</wp:posOffset>
                </wp:positionV>
                <wp:extent cx="374650" cy="1152000"/>
                <wp:effectExtent l="0" t="0" r="25400" b="10160"/>
                <wp:wrapNone/>
                <wp:docPr id="16" name="角丸四角形 16"/>
                <wp:cNvGraphicFramePr/>
                <a:graphic xmlns:a="http://schemas.openxmlformats.org/drawingml/2006/main">
                  <a:graphicData uri="http://schemas.microsoft.com/office/word/2010/wordprocessingShape">
                    <wps:wsp>
                      <wps:cNvSpPr/>
                      <wps:spPr>
                        <a:xfrm>
                          <a:off x="0" y="0"/>
                          <a:ext cx="374650" cy="1152000"/>
                        </a:xfrm>
                        <a:prstGeom prst="roundRect">
                          <a:avLst/>
                        </a:prstGeom>
                        <a:noFill/>
                        <a:ln w="1905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6CB5A" id="角丸四角形 16" o:spid="_x0000_s1026" style="position:absolute;left:0;text-align:left;margin-left:246.7pt;margin-top:146.65pt;width:29.5pt;height:9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" filled="f" strokecolor="#ffc000 [3207]" strokeweight="1.5pt"/>
            </w:pict>
          </mc:Fallback>
        </mc:AlternateContent>
      </w:r>
      <w:r w:rsidR="00BD73F0">
        <w:rPr>
          <w:rFonts w:hint="eastAsia"/>
          <w:noProof/>
        </w:rPr>
        <mc:AlternateContent>
          <mc:Choice Requires="wps">
            <w:drawing>
              <wp:anchor distT="0" distB="0" distL="114300" distR="114300" simplePos="0" relativeHeight="251682816" behindDoc="0" locked="0" layoutInCell="1" allowOverlap="1" wp14:anchorId="5415283F" wp14:editId="4AB5CE01">
                <wp:simplePos x="0" y="0"/>
                <wp:positionH relativeFrom="column">
                  <wp:posOffset>2739390</wp:posOffset>
                </wp:positionH>
                <wp:positionV relativeFrom="paragraph">
                  <wp:posOffset>1868693</wp:posOffset>
                </wp:positionV>
                <wp:extent cx="374650" cy="1151890"/>
                <wp:effectExtent l="0" t="0" r="25400" b="10160"/>
                <wp:wrapNone/>
                <wp:docPr id="6" name="角丸四角形 6"/>
                <wp:cNvGraphicFramePr/>
                <a:graphic xmlns:a="http://schemas.openxmlformats.org/drawingml/2006/main">
                  <a:graphicData uri="http://schemas.microsoft.com/office/word/2010/wordprocessingShape">
                    <wps:wsp>
                      <wps:cNvSpPr/>
                      <wps:spPr>
                        <a:xfrm>
                          <a:off x="0" y="0"/>
                          <a:ext cx="374650" cy="1151890"/>
                        </a:xfrm>
                        <a:prstGeom prst="roundRect">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436F4" id="角丸四角形 6" o:spid="_x0000_s1026" style="position:absolute;left:0;text-align:left;margin-left:215.7pt;margin-top:147.15pt;width:29.5pt;height:9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" filled="f" strokecolor="#5b9bd5 [3204]" strokeweight="1.5pt"/>
            </w:pict>
          </mc:Fallback>
        </mc:AlternateContent>
      </w:r>
      <w:r w:rsidR="00BD73F0">
        <w:rPr>
          <w:rFonts w:hint="eastAsia"/>
          <w:noProof/>
        </w:rPr>
        <mc:AlternateContent>
          <mc:Choice Requires="wps">
            <w:drawing>
              <wp:anchor distT="0" distB="0" distL="114300" distR="114300" simplePos="0" relativeHeight="251677696" behindDoc="0" locked="0" layoutInCell="1" allowOverlap="1" wp14:anchorId="3BACE364" wp14:editId="729C43CC">
                <wp:simplePos x="0" y="0"/>
                <wp:positionH relativeFrom="column">
                  <wp:posOffset>3170318</wp:posOffset>
                </wp:positionH>
                <wp:positionV relativeFrom="paragraph">
                  <wp:posOffset>3876745</wp:posOffset>
                </wp:positionV>
                <wp:extent cx="2785110" cy="517525"/>
                <wp:effectExtent l="95250" t="1009650" r="15240" b="15875"/>
                <wp:wrapNone/>
                <wp:docPr id="18" name="線吹き出し 2 (枠付き) 18"/>
                <wp:cNvGraphicFramePr/>
                <a:graphic xmlns:a="http://schemas.openxmlformats.org/drawingml/2006/main">
                  <a:graphicData uri="http://schemas.microsoft.com/office/word/2010/wordprocessingShape">
                    <wps:wsp>
                      <wps:cNvSpPr/>
                      <wps:spPr>
                        <a:xfrm>
                          <a:off x="0" y="0"/>
                          <a:ext cx="2785110" cy="517525"/>
                        </a:xfrm>
                        <a:prstGeom prst="borderCallout2">
                          <a:avLst>
                            <a:gd name="adj1" fmla="val -77227"/>
                            <a:gd name="adj2" fmla="val -2949"/>
                            <a:gd name="adj3" fmla="val -1535"/>
                            <a:gd name="adj4" fmla="val 23998"/>
                            <a:gd name="adj5" fmla="val -195235"/>
                            <a:gd name="adj6" fmla="val 11657"/>
                          </a:avLst>
                        </a:prstGeom>
                        <a:solidFill>
                          <a:schemeClr val="accent4">
                            <a:alpha val="50000"/>
                          </a:schemeClr>
                        </a:solidFill>
                        <a:ln w="19050">
                          <a:solidFill>
                            <a:schemeClr val="accent4"/>
                          </a:solidFill>
                        </a:ln>
                      </wps:spPr>
                      <wps:style>
                        <a:lnRef idx="0">
                          <a:scrgbClr r="0" g="0" b="0"/>
                        </a:lnRef>
                        <a:fillRef idx="0">
                          <a:scrgbClr r="0" g="0" b="0"/>
                        </a:fillRef>
                        <a:effectRef idx="0">
                          <a:scrgbClr r="0" g="0" b="0"/>
                        </a:effectRef>
                        <a:fontRef idx="minor">
                          <a:schemeClr val="lt1"/>
                        </a:fontRef>
                      </wps:style>
                      <wps:txb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保険薬局</w:t>
                            </w:r>
                            <w:r>
                              <w:rPr>
                                <w:color w:val="000000" w:themeColor="text1"/>
                                <w14:textOutline w14:w="0" w14:cap="flat" w14:cmpd="sng" w14:algn="ctr">
                                  <w14:noFill/>
                                  <w14:prstDash w14:val="solid"/>
                                  <w14:round/>
                                </w14:textOutline>
                              </w:rPr>
                              <w:t>にて</w:t>
                            </w:r>
                            <w:r>
                              <w:rPr>
                                <w:rFonts w:hint="eastAsia"/>
                                <w:color w:val="000000" w:themeColor="text1"/>
                                <w14:textOutline w14:w="0" w14:cap="flat" w14:cmpd="sng" w14:algn="ctr">
                                  <w14:noFill/>
                                  <w14:prstDash w14:val="solid"/>
                                  <w14:round/>
                                </w14:textOutline>
                              </w:rPr>
                              <w:t>、</w:t>
                            </w:r>
                            <w:r>
                              <w:rPr>
                                <w:color w:val="000000" w:themeColor="text1"/>
                                <w14:textOutline w14:w="0" w14:cap="flat" w14:cmpd="sng" w14:algn="ctr">
                                  <w14:noFill/>
                                  <w14:prstDash w14:val="solid"/>
                                  <w14:round/>
                                </w14:textOutline>
                              </w:rPr>
                              <w:t>記入を</w:t>
                            </w:r>
                            <w:r>
                              <w:rPr>
                                <w:rFonts w:hint="eastAsia"/>
                                <w:color w:val="000000" w:themeColor="text1"/>
                                <w14:textOutline w14:w="0" w14:cap="flat" w14:cmpd="sng" w14:algn="ctr">
                                  <w14:noFill/>
                                  <w14:prstDash w14:val="solid"/>
                                  <w14:round/>
                                </w14:textOutline>
                              </w:rPr>
                              <w:t>お願いいたします</w:t>
                            </w:r>
                            <w:r>
                              <w:rPr>
                                <w:color w:val="000000" w:themeColor="text1"/>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4E4502" id="線吹き出し 2 (枠付き) 18" o:spid="_x0000_s1027" type="#_x0000_t48" style="position:absolute;margin-left:249.65pt;margin-top:305.25pt;width:219.3pt;height:4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" adj="2518,-42171,5184,-332,-637,-16681" fillcolor="#ffc000 [3207]" strokecolor="#ffc000 [3207]" strokeweight="1.5pt">
                <v:fill opacity="32896f"/>
                <v:textbo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保険薬局</w:t>
                      </w:r>
                      <w:r>
                        <w:rPr>
                          <w:color w:val="000000" w:themeColor="text1"/>
                          <w14:textOutline w14:w="0" w14:cap="flat" w14:cmpd="sng" w14:algn="ctr">
                            <w14:noFill/>
                            <w14:prstDash w14:val="solid"/>
                            <w14:round/>
                          </w14:textOutline>
                        </w:rPr>
                        <w:t>にて</w:t>
                      </w:r>
                      <w:r>
                        <w:rPr>
                          <w:rFonts w:hint="eastAsia"/>
                          <w:color w:val="000000" w:themeColor="text1"/>
                          <w14:textOutline w14:w="0" w14:cap="flat" w14:cmpd="sng" w14:algn="ctr">
                            <w14:noFill/>
                            <w14:prstDash w14:val="solid"/>
                            <w14:round/>
                          </w14:textOutline>
                        </w:rPr>
                        <w:t>、</w:t>
                      </w:r>
                      <w:r>
                        <w:rPr>
                          <w:color w:val="000000" w:themeColor="text1"/>
                          <w14:textOutline w14:w="0" w14:cap="flat" w14:cmpd="sng" w14:algn="ctr">
                            <w14:noFill/>
                            <w14:prstDash w14:val="solid"/>
                            <w14:round/>
                          </w14:textOutline>
                        </w:rPr>
                        <w:t>記入を</w:t>
                      </w:r>
                      <w:r>
                        <w:rPr>
                          <w:rFonts w:hint="eastAsia"/>
                          <w:color w:val="000000" w:themeColor="text1"/>
                          <w14:textOutline w14:w="0" w14:cap="flat" w14:cmpd="sng" w14:algn="ctr">
                            <w14:noFill/>
                            <w14:prstDash w14:val="solid"/>
                            <w14:round/>
                          </w14:textOutline>
                        </w:rPr>
                        <w:t>お願いいたします</w:t>
                      </w:r>
                      <w:r>
                        <w:rPr>
                          <w:color w:val="000000" w:themeColor="text1"/>
                          <w14:textOutline w14:w="0" w14:cap="flat" w14:cmpd="sng" w14:algn="ctr">
                            <w14:noFill/>
                            <w14:prstDash w14:val="solid"/>
                            <w14:round/>
                          </w14:textOutline>
                        </w:rPr>
                        <w:t>。</w:t>
                      </w:r>
                    </w:p>
                  </w:txbxContent>
                </v:textbox>
                <o:callout v:ext="edit" minusx="t"/>
              </v:shape>
            </w:pict>
          </mc:Fallback>
        </mc:AlternateContent>
      </w:r>
      <w:r w:rsidR="00BD73F0">
        <w:rPr>
          <w:rFonts w:hint="eastAsia"/>
          <w:noProof/>
        </w:rPr>
        <mc:AlternateContent>
          <mc:Choice Requires="wps">
            <w:drawing>
              <wp:anchor distT="0" distB="0" distL="114300" distR="114300" simplePos="0" relativeHeight="251678720" behindDoc="0" locked="0" layoutInCell="1" allowOverlap="1" wp14:anchorId="6FE1EC75" wp14:editId="49392E61">
                <wp:simplePos x="0" y="0"/>
                <wp:positionH relativeFrom="column">
                  <wp:posOffset>1331469</wp:posOffset>
                </wp:positionH>
                <wp:positionV relativeFrom="paragraph">
                  <wp:posOffset>1766591</wp:posOffset>
                </wp:positionV>
                <wp:extent cx="2512088" cy="2120202"/>
                <wp:effectExtent l="0" t="0" r="21590" b="33020"/>
                <wp:wrapNone/>
                <wp:docPr id="1" name="直線コネクタ 1"/>
                <wp:cNvGraphicFramePr/>
                <a:graphic xmlns:a="http://schemas.openxmlformats.org/drawingml/2006/main">
                  <a:graphicData uri="http://schemas.microsoft.com/office/word/2010/wordprocessingShape">
                    <wps:wsp>
                      <wps:cNvCnPr/>
                      <wps:spPr>
                        <a:xfrm>
                          <a:off x="0" y="0"/>
                          <a:ext cx="2512088" cy="2120202"/>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23A38"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139.1pt" to="302.65pt,3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" strokecolor="#ffc000 [3207]" strokeweight="1.5pt">
                <v:stroke joinstyle="miter"/>
              </v:line>
            </w:pict>
          </mc:Fallback>
        </mc:AlternateContent>
      </w:r>
      <w:r w:rsidR="00BD73F0">
        <w:rPr>
          <w:rFonts w:hint="eastAsia"/>
          <w:noProof/>
        </w:rPr>
        <mc:AlternateContent>
          <mc:Choice Requires="wps">
            <w:drawing>
              <wp:anchor distT="0" distB="0" distL="114300" distR="114300" simplePos="0" relativeHeight="251675648" behindDoc="0" locked="0" layoutInCell="1" allowOverlap="1" wp14:anchorId="31B50C0A" wp14:editId="099BBC72">
                <wp:simplePos x="0" y="0"/>
                <wp:positionH relativeFrom="column">
                  <wp:posOffset>346731</wp:posOffset>
                </wp:positionH>
                <wp:positionV relativeFrom="paragraph">
                  <wp:posOffset>3038796</wp:posOffset>
                </wp:positionV>
                <wp:extent cx="4730567" cy="422142"/>
                <wp:effectExtent l="0" t="0" r="13335" b="16510"/>
                <wp:wrapNone/>
                <wp:docPr id="17" name="角丸四角形 17"/>
                <wp:cNvGraphicFramePr/>
                <a:graphic xmlns:a="http://schemas.openxmlformats.org/drawingml/2006/main">
                  <a:graphicData uri="http://schemas.microsoft.com/office/word/2010/wordprocessingShape">
                    <wps:wsp>
                      <wps:cNvSpPr/>
                      <wps:spPr>
                        <a:xfrm>
                          <a:off x="0" y="0"/>
                          <a:ext cx="4730567" cy="422142"/>
                        </a:xfrm>
                        <a:prstGeom prst="roundRect">
                          <a:avLst/>
                        </a:prstGeom>
                        <a:noFill/>
                        <a:ln w="1905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632F3" id="角丸四角形 17" o:spid="_x0000_s1026" style="position:absolute;left:0;text-align:left;margin-left:27.3pt;margin-top:239.3pt;width:372.5pt;height:3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" filled="f" strokecolor="#ffc000 [3207]" strokeweight="1.5pt"/>
            </w:pict>
          </mc:Fallback>
        </mc:AlternateContent>
      </w:r>
      <w:r w:rsidR="00BD73F0">
        <w:rPr>
          <w:rFonts w:hint="eastAsia"/>
          <w:noProof/>
        </w:rPr>
        <mc:AlternateContent>
          <mc:Choice Requires="wps">
            <w:drawing>
              <wp:anchor distT="0" distB="0" distL="114300" distR="114300" simplePos="0" relativeHeight="251680768" behindDoc="0" locked="0" layoutInCell="1" allowOverlap="1" wp14:anchorId="3699089A" wp14:editId="27EBD5B6">
                <wp:simplePos x="0" y="0"/>
                <wp:positionH relativeFrom="margin">
                  <wp:posOffset>366828</wp:posOffset>
                </wp:positionH>
                <wp:positionV relativeFrom="paragraph">
                  <wp:posOffset>1475189</wp:posOffset>
                </wp:positionV>
                <wp:extent cx="1666430" cy="321547"/>
                <wp:effectExtent l="0" t="0" r="10160" b="21590"/>
                <wp:wrapNone/>
                <wp:docPr id="2" name="角丸四角形 2"/>
                <wp:cNvGraphicFramePr/>
                <a:graphic xmlns:a="http://schemas.openxmlformats.org/drawingml/2006/main">
                  <a:graphicData uri="http://schemas.microsoft.com/office/word/2010/wordprocessingShape">
                    <wps:wsp>
                      <wps:cNvSpPr/>
                      <wps:spPr>
                        <a:xfrm>
                          <a:off x="0" y="0"/>
                          <a:ext cx="1666430" cy="321547"/>
                        </a:xfrm>
                        <a:prstGeom prst="roundRect">
                          <a:avLst/>
                        </a:prstGeom>
                        <a:noFill/>
                        <a:ln w="1905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26B43" id="角丸四角形 2" o:spid="_x0000_s1026" style="position:absolute;left:0;text-align:left;margin-left:28.9pt;margin-top:116.15pt;width:131.2pt;height:25.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" filled="f" strokecolor="#ffc000 [3207]" strokeweight="1.5pt">
                <w10:wrap anchorx="margin"/>
              </v:roundrect>
            </w:pict>
          </mc:Fallback>
        </mc:AlternateContent>
      </w:r>
      <w:r w:rsidR="000F293A">
        <w:rPr>
          <w:rFonts w:hint="eastAsia"/>
          <w:noProof/>
        </w:rPr>
        <mc:AlternateContent>
          <mc:Choice Requires="wps">
            <w:drawing>
              <wp:anchor distT="0" distB="0" distL="114300" distR="114300" simplePos="0" relativeHeight="251669504" behindDoc="0" locked="0" layoutInCell="1" allowOverlap="1" wp14:anchorId="12E83955" wp14:editId="71EC3875">
                <wp:simplePos x="0" y="0"/>
                <wp:positionH relativeFrom="column">
                  <wp:posOffset>2034540</wp:posOffset>
                </wp:positionH>
                <wp:positionV relativeFrom="paragraph">
                  <wp:posOffset>1102925</wp:posOffset>
                </wp:positionV>
                <wp:extent cx="3065145" cy="786709"/>
                <wp:effectExtent l="0" t="0" r="20955" b="13970"/>
                <wp:wrapNone/>
                <wp:docPr id="14" name="角丸四角形 14"/>
                <wp:cNvGraphicFramePr/>
                <a:graphic xmlns:a="http://schemas.openxmlformats.org/drawingml/2006/main">
                  <a:graphicData uri="http://schemas.microsoft.com/office/word/2010/wordprocessingShape">
                    <wps:wsp>
                      <wps:cNvSpPr/>
                      <wps:spPr>
                        <a:xfrm>
                          <a:off x="0" y="0"/>
                          <a:ext cx="3065145" cy="786709"/>
                        </a:xfrm>
                        <a:prstGeom prst="roundRect">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08F01" id="角丸四角形 14" o:spid="_x0000_s1026" style="position:absolute;left:0;text-align:left;margin-left:160.2pt;margin-top:86.85pt;width:241.35pt;height:6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" filled="f" strokecolor="#5b9bd5 [3204]" strokeweight="1.5pt"/>
            </w:pict>
          </mc:Fallback>
        </mc:AlternateContent>
      </w:r>
    </w:p>
    <w:p w:rsidR="00BD73F0" w:rsidRDefault="00BD73F0" w:rsidP="00D74E4B">
      <w:pPr>
        <w:ind w:right="210"/>
        <w:jc w:val="left"/>
      </w:pPr>
      <w:r>
        <w:br w:type="page"/>
      </w:r>
    </w:p>
    <w:p w:rsidR="00175E86" w:rsidRDefault="00175E86" w:rsidP="00D74E4B">
      <w:pPr>
        <w:ind w:right="210"/>
        <w:jc w:val="left"/>
      </w:pPr>
      <w:r>
        <w:rPr>
          <w:rFonts w:hint="eastAsia"/>
        </w:rPr>
        <w:lastRenderedPageBreak/>
        <w:t>【加算について】</w:t>
      </w:r>
    </w:p>
    <w:p w:rsidR="008B71E0" w:rsidRDefault="0098524F" w:rsidP="008B71E0">
      <w:pPr>
        <w:ind w:right="210"/>
        <w:jc w:val="left"/>
      </w:pPr>
      <w:r>
        <w:rPr>
          <w:rFonts w:hint="eastAsia"/>
        </w:rPr>
        <w:t>自己注射</w:t>
      </w:r>
      <w:r w:rsidR="008B71E0">
        <w:rPr>
          <w:rFonts w:hint="eastAsia"/>
        </w:rPr>
        <w:t>指導において服薬情報等提供料１の算定は可能です。ただし</w:t>
      </w:r>
      <w:r w:rsidR="008B71E0">
        <w:t>、</w:t>
      </w:r>
      <w:r>
        <w:rPr>
          <w:rFonts w:hint="eastAsia"/>
        </w:rPr>
        <w:t>自己注射</w:t>
      </w:r>
      <w:r>
        <w:t>製剤</w:t>
      </w:r>
      <w:r w:rsidR="008B71E0">
        <w:t>以外の薬剤</w:t>
      </w:r>
      <w:r w:rsidR="008B71E0">
        <w:rPr>
          <w:rFonts w:hint="eastAsia"/>
        </w:rPr>
        <w:t>で</w:t>
      </w:r>
      <w:r w:rsidR="008B71E0">
        <w:t>算定するときと同様に、</w:t>
      </w:r>
      <w:r w:rsidR="008B71E0">
        <w:rPr>
          <w:rFonts w:hint="eastAsia"/>
        </w:rPr>
        <w:t>残薬の有無の</w:t>
      </w:r>
      <w:r w:rsidR="008B71E0">
        <w:t>確認、</w:t>
      </w:r>
      <w:r w:rsidR="008B71E0">
        <w:rPr>
          <w:rFonts w:hint="eastAsia"/>
        </w:rPr>
        <w:t>残薬が生じている場合はその量および理由、副作用の有無、原因薬剤の推定等</w:t>
      </w:r>
      <w:r w:rsidR="008B71E0">
        <w:t>は必要ですので、コメント欄に記載</w:t>
      </w:r>
      <w:r w:rsidR="008B71E0">
        <w:rPr>
          <w:rFonts w:hint="eastAsia"/>
        </w:rPr>
        <w:t>してください。</w:t>
      </w:r>
    </w:p>
    <w:p w:rsidR="008B71E0" w:rsidRDefault="008B71E0" w:rsidP="008B71E0">
      <w:pPr>
        <w:ind w:right="210"/>
        <w:jc w:val="left"/>
      </w:pPr>
      <w:r>
        <w:rPr>
          <w:rFonts w:hint="eastAsia"/>
        </w:rPr>
        <w:t>なお</w:t>
      </w:r>
      <w:r>
        <w:t>、</w:t>
      </w:r>
      <w:r>
        <w:rPr>
          <w:rFonts w:hint="eastAsia"/>
        </w:rPr>
        <w:t>かかりつけ薬剤師指導料、かかりつけ薬剤師包括管理料若しくは在宅患者訪問薬剤管理指導料、居宅療養管理指導料を算定している場合は算定できません</w:t>
      </w:r>
      <w:r>
        <w:t>。</w:t>
      </w:r>
    </w:p>
    <w:p w:rsidR="008B71E0" w:rsidRPr="008B71E0" w:rsidRDefault="008B71E0" w:rsidP="008B71E0">
      <w:pPr>
        <w:ind w:right="210"/>
        <w:jc w:val="left"/>
      </w:pPr>
      <w:r>
        <w:rPr>
          <w:rFonts w:hint="eastAsia"/>
        </w:rPr>
        <w:t>※あくまで</w:t>
      </w:r>
      <w:r>
        <w:t>一般的な解釈ですので、個別</w:t>
      </w:r>
      <w:r>
        <w:rPr>
          <w:rFonts w:hint="eastAsia"/>
        </w:rPr>
        <w:t>例については</w:t>
      </w:r>
      <w:r>
        <w:t>当院では</w:t>
      </w:r>
      <w:r>
        <w:rPr>
          <w:rFonts w:hint="eastAsia"/>
        </w:rPr>
        <w:t>お答えしかねます</w:t>
      </w:r>
      <w:r>
        <w:t>。あらかじめ</w:t>
      </w:r>
      <w:r>
        <w:rPr>
          <w:rFonts w:hint="eastAsia"/>
        </w:rPr>
        <w:t>ご了承ください</w:t>
      </w:r>
      <w:r>
        <w:t>。</w:t>
      </w:r>
    </w:p>
    <w:sectPr w:rsidR="008B71E0" w:rsidRPr="008B71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6F02"/>
    <w:multiLevelType w:val="hybridMultilevel"/>
    <w:tmpl w:val="F916501C"/>
    <w:lvl w:ilvl="0" w:tplc="04090011">
      <w:start w:val="1"/>
      <w:numFmt w:val="decimalEnclosedCircle"/>
      <w:lvlText w:val="%1"/>
      <w:lvlJc w:val="left"/>
      <w:pPr>
        <w:ind w:left="1254" w:hanging="420"/>
      </w:p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 w15:restartNumberingAfterBreak="0">
    <w:nsid w:val="2A5B31D0"/>
    <w:multiLevelType w:val="hybridMultilevel"/>
    <w:tmpl w:val="589A6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A6033"/>
    <w:multiLevelType w:val="hybridMultilevel"/>
    <w:tmpl w:val="58E80F0A"/>
    <w:lvl w:ilvl="0" w:tplc="783858B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B4"/>
    <w:rsid w:val="000F293A"/>
    <w:rsid w:val="00112A85"/>
    <w:rsid w:val="00175E86"/>
    <w:rsid w:val="00247AB4"/>
    <w:rsid w:val="003B6D70"/>
    <w:rsid w:val="005079BE"/>
    <w:rsid w:val="00536605"/>
    <w:rsid w:val="00613D4F"/>
    <w:rsid w:val="00663532"/>
    <w:rsid w:val="006A67C2"/>
    <w:rsid w:val="007535B4"/>
    <w:rsid w:val="007C1A11"/>
    <w:rsid w:val="008B71E0"/>
    <w:rsid w:val="0098524F"/>
    <w:rsid w:val="00997EDD"/>
    <w:rsid w:val="009B4BC3"/>
    <w:rsid w:val="009E7A62"/>
    <w:rsid w:val="009F3293"/>
    <w:rsid w:val="00AF2A8F"/>
    <w:rsid w:val="00B515CC"/>
    <w:rsid w:val="00B77F67"/>
    <w:rsid w:val="00BD73F0"/>
    <w:rsid w:val="00C82FF7"/>
    <w:rsid w:val="00CB0770"/>
    <w:rsid w:val="00CB531A"/>
    <w:rsid w:val="00CF2AC9"/>
    <w:rsid w:val="00D36CF3"/>
    <w:rsid w:val="00D46BBC"/>
    <w:rsid w:val="00D74E4B"/>
    <w:rsid w:val="00D83EAE"/>
    <w:rsid w:val="00DD511E"/>
    <w:rsid w:val="00F62073"/>
    <w:rsid w:val="00FE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15B548-F433-41CF-A922-77991F4F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535B4"/>
  </w:style>
  <w:style w:type="character" w:customStyle="1" w:styleId="a4">
    <w:name w:val="挨拶文 (文字)"/>
    <w:basedOn w:val="a0"/>
    <w:link w:val="a3"/>
    <w:uiPriority w:val="99"/>
    <w:rsid w:val="007535B4"/>
  </w:style>
  <w:style w:type="paragraph" w:styleId="a5">
    <w:name w:val="Closing"/>
    <w:basedOn w:val="a"/>
    <w:link w:val="a6"/>
    <w:uiPriority w:val="99"/>
    <w:unhideWhenUsed/>
    <w:rsid w:val="007535B4"/>
    <w:pPr>
      <w:jc w:val="right"/>
    </w:pPr>
  </w:style>
  <w:style w:type="character" w:customStyle="1" w:styleId="a6">
    <w:name w:val="結語 (文字)"/>
    <w:basedOn w:val="a0"/>
    <w:link w:val="a5"/>
    <w:uiPriority w:val="99"/>
    <w:rsid w:val="007535B4"/>
  </w:style>
  <w:style w:type="paragraph" w:styleId="a7">
    <w:name w:val="List Paragraph"/>
    <w:basedOn w:val="a"/>
    <w:uiPriority w:val="34"/>
    <w:qFormat/>
    <w:rsid w:val="007C1A11"/>
    <w:pPr>
      <w:ind w:left="840"/>
    </w:pPr>
  </w:style>
  <w:style w:type="paragraph" w:styleId="a8">
    <w:name w:val="Balloon Text"/>
    <w:basedOn w:val="a"/>
    <w:link w:val="a9"/>
    <w:uiPriority w:val="99"/>
    <w:semiHidden/>
    <w:unhideWhenUsed/>
    <w:rsid w:val="007C1A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A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3992-B7F5-49A2-A78E-F6B0F035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HSA6D001</dc:creator>
  <cp:keywords/>
  <dc:description/>
  <cp:lastModifiedBy>HSM3D054</cp:lastModifiedBy>
  <cp:revision>2</cp:revision>
  <cp:lastPrinted>2020-12-07T10:16:00Z</cp:lastPrinted>
  <dcterms:created xsi:type="dcterms:W3CDTF">2024-03-06T05:15:00Z</dcterms:created>
  <dcterms:modified xsi:type="dcterms:W3CDTF">2024-03-06T05:15:00Z</dcterms:modified>
</cp:coreProperties>
</file>